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F4" w:rsidRDefault="00536680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3695700" cy="1382395"/>
            <wp:effectExtent l="0" t="0" r="0" b="8255"/>
            <wp:wrapTight wrapText="bothSides">
              <wp:wrapPolygon edited="0">
                <wp:start x="16256" y="0"/>
                <wp:lineTo x="0" y="2679"/>
                <wp:lineTo x="0" y="12502"/>
                <wp:lineTo x="1559" y="14288"/>
                <wp:lineTo x="4008" y="14288"/>
                <wp:lineTo x="4008" y="17859"/>
                <wp:lineTo x="7348" y="19050"/>
                <wp:lineTo x="15922" y="19050"/>
                <wp:lineTo x="16256" y="21431"/>
                <wp:lineTo x="16812" y="21431"/>
                <wp:lineTo x="17258" y="19050"/>
                <wp:lineTo x="19039" y="19050"/>
                <wp:lineTo x="20041" y="17264"/>
                <wp:lineTo x="19930" y="14288"/>
                <wp:lineTo x="21489" y="11311"/>
                <wp:lineTo x="21489" y="10120"/>
                <wp:lineTo x="20487" y="9525"/>
                <wp:lineTo x="20041" y="4167"/>
                <wp:lineTo x="19373" y="3274"/>
                <wp:lineTo x="16812" y="0"/>
                <wp:lineTo x="16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36680" w:rsidRDefault="00536680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048F1" w:rsidRPr="00536680" w:rsidRDefault="00D048F1" w:rsidP="0048345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36680">
        <w:rPr>
          <w:rFonts w:ascii="Arial" w:hAnsi="Arial" w:cs="Arial"/>
          <w:b/>
          <w:color w:val="000000"/>
          <w:sz w:val="36"/>
          <w:szCs w:val="36"/>
        </w:rPr>
        <w:t>Practice Development Award Practice Learning (PDAPL)</w:t>
      </w:r>
    </w:p>
    <w:p w:rsidR="00D048F1" w:rsidRPr="00536680" w:rsidRDefault="00D048F1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30320E" w:rsidRPr="00536680" w:rsidRDefault="00D048F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 programme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 xml:space="preserve"> aims to equip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learner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 xml:space="preserve">s with the skills and 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 xml:space="preserve">knowledge to </w:t>
      </w:r>
      <w:r w:rsidRPr="00536680">
        <w:rPr>
          <w:rFonts w:ascii="Arial" w:hAnsi="Arial" w:cs="Arial"/>
          <w:color w:val="000000"/>
          <w:sz w:val="28"/>
          <w:szCs w:val="28"/>
        </w:rPr>
        <w:t>beco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me practice teachers. It has three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components: a taught course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, working with a student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and compiling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a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portfolio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of evidence </w:t>
      </w:r>
      <w:r w:rsidRPr="00536680">
        <w:rPr>
          <w:rFonts w:ascii="Arial" w:hAnsi="Arial" w:cs="Arial"/>
          <w:color w:val="000000"/>
          <w:sz w:val="28"/>
          <w:szCs w:val="28"/>
        </w:rPr>
        <w:t>necessary to gain the PDA.</w:t>
      </w:r>
    </w:p>
    <w:p w:rsidR="00D048F1" w:rsidRPr="00536680" w:rsidRDefault="00D048F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048F1" w:rsidRPr="00536680" w:rsidRDefault="00E339E1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</w:t>
      </w:r>
      <w:r w:rsidR="00D048F1" w:rsidRPr="00536680">
        <w:rPr>
          <w:rFonts w:ascii="Arial" w:hAnsi="Arial" w:cs="Arial"/>
          <w:color w:val="000000"/>
          <w:sz w:val="28"/>
          <w:szCs w:val="28"/>
        </w:rPr>
        <w:t xml:space="preserve"> taught </w:t>
      </w:r>
      <w:r w:rsidRPr="00536680">
        <w:rPr>
          <w:rFonts w:ascii="Arial" w:hAnsi="Arial" w:cs="Arial"/>
          <w:color w:val="000000"/>
          <w:sz w:val="28"/>
          <w:szCs w:val="28"/>
        </w:rPr>
        <w:t>course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comprises 8 days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which learner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s </w:t>
      </w:r>
      <w:r w:rsidR="00483459" w:rsidRPr="0053668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must 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attend 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>and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concentrates on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practical skills and underpinning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6680">
        <w:rPr>
          <w:rFonts w:ascii="Arial" w:hAnsi="Arial" w:cs="Arial"/>
          <w:color w:val="000000"/>
          <w:sz w:val="28"/>
          <w:szCs w:val="28"/>
        </w:rPr>
        <w:t>theory and knowledge associated with practice teaching</w:t>
      </w:r>
      <w:r w:rsidR="006B34F6" w:rsidRPr="00536680">
        <w:rPr>
          <w:rFonts w:ascii="Arial" w:hAnsi="Arial" w:cs="Arial"/>
          <w:color w:val="000000"/>
          <w:sz w:val="28"/>
          <w:szCs w:val="28"/>
        </w:rPr>
        <w:t xml:space="preserve">. It </w:t>
      </w:r>
      <w:r w:rsidRPr="00536680">
        <w:rPr>
          <w:rFonts w:ascii="Arial" w:hAnsi="Arial" w:cs="Arial"/>
          <w:color w:val="000000"/>
          <w:sz w:val="28"/>
          <w:szCs w:val="28"/>
        </w:rPr>
        <w:t>covers the following topics:</w:t>
      </w:r>
    </w:p>
    <w:p w:rsidR="00E339E1" w:rsidRPr="00536680" w:rsidRDefault="00E339E1" w:rsidP="00D048F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AC0852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The social work degree and the role of the Practice Teacher</w:t>
      </w:r>
      <w:r w:rsidR="00AC0852" w:rsidRPr="00536680">
        <w:rPr>
          <w:rFonts w:ascii="Arial" w:hAnsi="Arial" w:cs="Arial"/>
          <w:sz w:val="28"/>
          <w:szCs w:val="28"/>
        </w:rPr>
        <w:t xml:space="preserve"> </w:t>
      </w:r>
    </w:p>
    <w:p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 xml:space="preserve">Supporting </w:t>
      </w:r>
      <w:r w:rsidR="00E339E1" w:rsidRPr="00536680">
        <w:rPr>
          <w:rFonts w:ascii="Arial" w:hAnsi="Arial" w:cs="Arial"/>
          <w:sz w:val="28"/>
          <w:szCs w:val="28"/>
        </w:rPr>
        <w:t>Adult Learning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Reflection and critical analysis</w:t>
      </w:r>
    </w:p>
    <w:p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Learning cultures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Design of learning opportunities</w:t>
      </w:r>
      <w:r w:rsidRPr="00536680">
        <w:rPr>
          <w:rFonts w:ascii="Arial" w:hAnsi="Arial" w:cs="Arial"/>
          <w:b/>
          <w:sz w:val="28"/>
          <w:szCs w:val="28"/>
        </w:rPr>
        <w:tab/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Knowledge, theory, research and evidence-based practice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Planning and managing a student placement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36680">
        <w:rPr>
          <w:rFonts w:ascii="Arial" w:hAnsi="Arial" w:cs="Arial"/>
          <w:sz w:val="28"/>
          <w:szCs w:val="28"/>
        </w:rPr>
        <w:t>SiSWE</w:t>
      </w:r>
      <w:proofErr w:type="spellEnd"/>
      <w:r w:rsidRPr="00536680">
        <w:rPr>
          <w:rFonts w:ascii="Arial" w:hAnsi="Arial" w:cs="Arial"/>
          <w:sz w:val="28"/>
          <w:szCs w:val="28"/>
        </w:rPr>
        <w:t xml:space="preserve"> and matching learning objectives and learning opportunities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Working with diversity and students with disabilities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Managing change</w:t>
      </w:r>
    </w:p>
    <w:p w:rsidR="00E339E1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Supervision</w:t>
      </w:r>
    </w:p>
    <w:p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Giving feedback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Conducting direct observations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Assessment of students</w:t>
      </w:r>
    </w:p>
    <w:p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Evaluation</w:t>
      </w:r>
    </w:p>
    <w:p w:rsidR="00AC0852" w:rsidRPr="00536680" w:rsidRDefault="00AC0852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Leadership for Learning</w:t>
      </w:r>
    </w:p>
    <w:p w:rsidR="00E339E1" w:rsidRPr="00536680" w:rsidRDefault="00E339E1" w:rsidP="006B34F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6680">
        <w:rPr>
          <w:rFonts w:ascii="Arial" w:hAnsi="Arial" w:cs="Arial"/>
          <w:sz w:val="28"/>
          <w:szCs w:val="28"/>
        </w:rPr>
        <w:t>C</w:t>
      </w:r>
      <w:r w:rsidR="00AC0852" w:rsidRPr="00536680">
        <w:rPr>
          <w:rFonts w:ascii="Arial" w:hAnsi="Arial" w:cs="Arial"/>
          <w:sz w:val="28"/>
          <w:szCs w:val="28"/>
        </w:rPr>
        <w:t xml:space="preserve">ontinuous Professional </w:t>
      </w:r>
      <w:r w:rsidRPr="00536680">
        <w:rPr>
          <w:rFonts w:ascii="Arial" w:hAnsi="Arial" w:cs="Arial"/>
          <w:sz w:val="28"/>
          <w:szCs w:val="28"/>
        </w:rPr>
        <w:t>D</w:t>
      </w:r>
      <w:r w:rsidR="006B34F6" w:rsidRPr="00536680">
        <w:rPr>
          <w:rFonts w:ascii="Arial" w:hAnsi="Arial" w:cs="Arial"/>
          <w:sz w:val="28"/>
          <w:szCs w:val="28"/>
        </w:rPr>
        <w:t>evelop</w:t>
      </w:r>
      <w:r w:rsidR="00AC0852" w:rsidRPr="00536680">
        <w:rPr>
          <w:rFonts w:ascii="Arial" w:hAnsi="Arial" w:cs="Arial"/>
          <w:sz w:val="28"/>
          <w:szCs w:val="28"/>
        </w:rPr>
        <w:t>m</w:t>
      </w:r>
      <w:r w:rsidR="006B34F6" w:rsidRPr="00536680">
        <w:rPr>
          <w:rFonts w:ascii="Arial" w:hAnsi="Arial" w:cs="Arial"/>
          <w:sz w:val="28"/>
          <w:szCs w:val="28"/>
        </w:rPr>
        <w:t>e</w:t>
      </w:r>
      <w:r w:rsidR="00AC0852" w:rsidRPr="00536680">
        <w:rPr>
          <w:rFonts w:ascii="Arial" w:hAnsi="Arial" w:cs="Arial"/>
          <w:sz w:val="28"/>
          <w:szCs w:val="28"/>
        </w:rPr>
        <w:t>nt</w:t>
      </w:r>
    </w:p>
    <w:p w:rsidR="00E339E1" w:rsidRPr="00536680" w:rsidRDefault="00E339E1" w:rsidP="00D048F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30320E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The Practice Development Award itself is an SQA award and 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consis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>ts of 7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units</w:t>
      </w:r>
      <w:r w:rsidR="000C2DD2" w:rsidRPr="00536680">
        <w:rPr>
          <w:rFonts w:ascii="Arial" w:hAnsi="Arial" w:cs="Arial"/>
          <w:color w:val="000000"/>
          <w:sz w:val="28"/>
          <w:szCs w:val="28"/>
        </w:rPr>
        <w:t xml:space="preserve"> (total of 64 SQA credit points)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at SQCF Level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10 (Honours Degree Level</w:t>
      </w:r>
      <w:r w:rsidR="00A53DB3" w:rsidRPr="00536680">
        <w:rPr>
          <w:rFonts w:ascii="Arial" w:hAnsi="Arial" w:cs="Arial"/>
          <w:color w:val="000000"/>
          <w:sz w:val="28"/>
          <w:szCs w:val="28"/>
        </w:rPr>
        <w:t xml:space="preserve"> equivalent</w:t>
      </w:r>
      <w:r w:rsidR="0030320E" w:rsidRPr="00536680">
        <w:rPr>
          <w:rFonts w:ascii="Arial" w:hAnsi="Arial" w:cs="Arial"/>
          <w:color w:val="000000"/>
          <w:sz w:val="28"/>
          <w:szCs w:val="28"/>
        </w:rPr>
        <w:t>).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taught programme runs in parallel with the Award and covers relevant knowledge.</w:t>
      </w:r>
    </w:p>
    <w:p w:rsidR="006B34F6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34F6" w:rsidRPr="00536680" w:rsidRDefault="006B34F6" w:rsidP="005366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You will have a Practice Assessor whose role is to support you to achieve the award and to assess your work. The award is achieved by developing a 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portfolio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of evidence which comprises a mix of 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 xml:space="preserve">critically </w:t>
      </w:r>
      <w:r w:rsidRPr="00536680">
        <w:rPr>
          <w:rFonts w:ascii="Arial" w:hAnsi="Arial" w:cs="Arial"/>
          <w:color w:val="000000"/>
          <w:sz w:val="28"/>
          <w:szCs w:val="28"/>
        </w:rPr>
        <w:t>refle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ctive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>, analytical and evaluative essays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 observations,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professional </w:t>
      </w:r>
      <w:r w:rsidRPr="00536680">
        <w:rPr>
          <w:rFonts w:ascii="Arial" w:hAnsi="Arial" w:cs="Arial"/>
          <w:color w:val="000000"/>
          <w:sz w:val="28"/>
          <w:szCs w:val="28"/>
        </w:rPr>
        <w:t>discussions and documents generated in your work with the student.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Learners</w:t>
      </w:r>
      <w:r w:rsidR="00ED31F8" w:rsidRPr="00536680">
        <w:rPr>
          <w:rFonts w:ascii="Arial" w:hAnsi="Arial" w:cs="Arial"/>
          <w:color w:val="000000"/>
          <w:sz w:val="28"/>
          <w:szCs w:val="28"/>
        </w:rPr>
        <w:t xml:space="preserve"> will be expected to complete their first assessable tasks before working with a social work a student, other assessable tasks will be completed during and aft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er supporting a student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.</w:t>
      </w:r>
    </w:p>
    <w:p w:rsidR="006B34F6" w:rsidRPr="00536680" w:rsidRDefault="006B34F6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B34F6" w:rsidRPr="00536680" w:rsidRDefault="006B34F6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The Units of the Award are</w:t>
      </w:r>
      <w:r w:rsidR="006436FA" w:rsidRPr="00536680">
        <w:rPr>
          <w:rFonts w:ascii="Arial" w:hAnsi="Arial" w:cs="Arial"/>
          <w:color w:val="000000"/>
          <w:sz w:val="28"/>
          <w:szCs w:val="28"/>
        </w:rPr>
        <w:t>:</w:t>
      </w:r>
    </w:p>
    <w:p w:rsidR="003B139C" w:rsidRPr="00536680" w:rsidRDefault="003B139C" w:rsidP="003032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436FA" w:rsidRPr="00536680" w:rsidRDefault="00536680" w:rsidP="003B13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  <w:hyperlink r:id="rId6" w:tgtFrame="_blank" w:history="1">
        <w:r w:rsidR="00D819A3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Support Learning in a </w:t>
        </w:r>
        <w:r w:rsidR="00ED31F8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Social Services </w:t>
        </w:r>
        <w:r w:rsidR="00D819A3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Practice C</w:t>
        </w:r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ontext</w:t>
        </w:r>
      </w:hyperlink>
    </w:p>
    <w:p w:rsidR="006436FA" w:rsidRPr="00536680" w:rsidRDefault="00536680" w:rsidP="003B13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GB"/>
        </w:rPr>
      </w:pPr>
      <w:hyperlink r:id="rId7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Evidence Based Practice in Social Services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8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Create an Environment for Learning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9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Establish Effective Working Relationships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0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Facilitate</w:t>
        </w:r>
        <w:r w:rsidR="00ED31F8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 and Supervise</w:t>
        </w:r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 xml:space="preserve"> Learning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1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Assessment of Learners</w:t>
        </w:r>
      </w:hyperlink>
      <w:r w:rsidR="006436FA" w:rsidRPr="00536680">
        <w:rPr>
          <w:rFonts w:ascii="Arial" w:hAnsi="Arial" w:cs="Arial"/>
          <w:sz w:val="28"/>
          <w:szCs w:val="28"/>
          <w:lang w:val="en-GB"/>
        </w:rPr>
        <w:br/>
      </w:r>
      <w:hyperlink r:id="rId12" w:tgtFrame="_blank" w:history="1">
        <w:r w:rsidR="006436FA" w:rsidRPr="0053668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GB"/>
          </w:rPr>
          <w:t>Leadership for Learning</w:t>
        </w:r>
        <w:r w:rsidR="006436FA" w:rsidRPr="00536680">
          <w:rPr>
            <w:rFonts w:ascii="Arial" w:hAnsi="Arial" w:cs="Arial"/>
            <w:sz w:val="28"/>
            <w:szCs w:val="28"/>
            <w:lang w:val="en-GB"/>
          </w:rPr>
          <w:br/>
        </w:r>
      </w:hyperlink>
    </w:p>
    <w:p w:rsidR="006436FA" w:rsidRPr="00536680" w:rsidRDefault="006436FA" w:rsidP="006436F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30320E" w:rsidRPr="00536680" w:rsidRDefault="008074CE" w:rsidP="0053668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 xml:space="preserve">The PDA in Practice Learning 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is timetabled to </w:t>
      </w:r>
      <w:r w:rsidRPr="00536680">
        <w:rPr>
          <w:rFonts w:ascii="Arial" w:hAnsi="Arial" w:cs="Arial"/>
          <w:color w:val="000000"/>
          <w:sz w:val="28"/>
          <w:szCs w:val="28"/>
        </w:rPr>
        <w:t>take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approximately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12 months to complete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>;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>learners typically have a maximum of 18 months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to complete the award.</w:t>
      </w:r>
      <w:r w:rsidR="00A12335" w:rsidRPr="00536680">
        <w:rPr>
          <w:rFonts w:ascii="Arial" w:hAnsi="Arial" w:cs="Arial"/>
          <w:color w:val="000000"/>
          <w:sz w:val="28"/>
          <w:szCs w:val="28"/>
        </w:rPr>
        <w:t xml:space="preserve"> Learner</w:t>
      </w:r>
      <w:r w:rsidRPr="00536680">
        <w:rPr>
          <w:rFonts w:ascii="Arial" w:hAnsi="Arial" w:cs="Arial"/>
          <w:color w:val="000000"/>
          <w:sz w:val="28"/>
          <w:szCs w:val="28"/>
        </w:rPr>
        <w:t>s should negotiate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 1 day stu</w:t>
      </w:r>
      <w:r w:rsidRPr="00536680">
        <w:rPr>
          <w:rFonts w:ascii="Arial" w:hAnsi="Arial" w:cs="Arial"/>
          <w:color w:val="000000"/>
          <w:sz w:val="28"/>
          <w:szCs w:val="28"/>
        </w:rPr>
        <w:t>dy time to complete each unit,</w:t>
      </w:r>
      <w:r w:rsidR="004A7FDF" w:rsidRPr="00536680">
        <w:rPr>
          <w:rFonts w:ascii="Arial" w:hAnsi="Arial" w:cs="Arial"/>
          <w:color w:val="000000"/>
          <w:sz w:val="28"/>
          <w:szCs w:val="28"/>
        </w:rPr>
        <w:t xml:space="preserve"> and expect to undertake additional study in their own time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>.</w:t>
      </w:r>
      <w:r w:rsidRPr="00536680">
        <w:rPr>
          <w:rFonts w:ascii="Arial" w:hAnsi="Arial" w:cs="Arial"/>
          <w:color w:val="000000"/>
          <w:sz w:val="28"/>
          <w:szCs w:val="28"/>
        </w:rPr>
        <w:t xml:space="preserve"> The PDA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 involves a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 xml:space="preserve"> substantial commitment </w:t>
      </w:r>
      <w:r w:rsidR="003B139C" w:rsidRPr="00536680">
        <w:rPr>
          <w:rFonts w:ascii="Arial" w:hAnsi="Arial" w:cs="Arial"/>
          <w:color w:val="000000"/>
          <w:sz w:val="28"/>
          <w:szCs w:val="28"/>
        </w:rPr>
        <w:t xml:space="preserve">and potential candidates should consider whether 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they will be able to give the time necessary.</w:t>
      </w:r>
    </w:p>
    <w:p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</w:p>
    <w:p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  <w:r w:rsidRPr="00536680">
        <w:rPr>
          <w:rFonts w:ascii="Arial" w:hAnsi="Arial" w:cs="Arial"/>
          <w:color w:val="000000"/>
          <w:sz w:val="28"/>
          <w:szCs w:val="28"/>
        </w:rPr>
        <w:t>If you have any queries please contact:</w:t>
      </w:r>
    </w:p>
    <w:p w:rsidR="00483459" w:rsidRPr="00536680" w:rsidRDefault="00483459" w:rsidP="0030320E">
      <w:pPr>
        <w:rPr>
          <w:rFonts w:ascii="Arial" w:hAnsi="Arial" w:cs="Arial"/>
          <w:color w:val="000000"/>
          <w:sz w:val="28"/>
          <w:szCs w:val="28"/>
        </w:rPr>
      </w:pPr>
    </w:p>
    <w:p w:rsidR="00483459" w:rsidRPr="006436FA" w:rsidRDefault="00536680" w:rsidP="005366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Cath Montgomery</w:t>
      </w:r>
      <w:r w:rsidR="00483459" w:rsidRPr="00536680">
        <w:rPr>
          <w:rFonts w:ascii="Arial" w:hAnsi="Arial" w:cs="Arial"/>
          <w:color w:val="000000"/>
          <w:sz w:val="28"/>
          <w:szCs w:val="28"/>
        </w:rPr>
        <w:t>, Practice Learning Deve</w:t>
      </w:r>
      <w:r>
        <w:rPr>
          <w:rFonts w:ascii="Arial" w:hAnsi="Arial" w:cs="Arial"/>
          <w:color w:val="000000"/>
          <w:sz w:val="28"/>
          <w:szCs w:val="28"/>
        </w:rPr>
        <w:t xml:space="preserve">lopment Officer on </w:t>
      </w:r>
      <w:hyperlink r:id="rId13" w:history="1">
        <w:r w:rsidRPr="00EE6F42">
          <w:rPr>
            <w:rStyle w:val="Hyperlink"/>
            <w:rFonts w:ascii="Arial" w:hAnsi="Arial" w:cs="Arial"/>
            <w:sz w:val="28"/>
            <w:szCs w:val="28"/>
          </w:rPr>
          <w:t>cath.montgomery@westlearn.org.</w:t>
        </w:r>
        <w:bookmarkStart w:id="0" w:name="_GoBack"/>
        <w:bookmarkEnd w:id="0"/>
        <w:r w:rsidRPr="00EE6F42">
          <w:rPr>
            <w:rStyle w:val="Hyperlink"/>
            <w:rFonts w:ascii="Arial" w:hAnsi="Arial" w:cs="Arial"/>
            <w:sz w:val="28"/>
            <w:szCs w:val="28"/>
          </w:rPr>
          <w:t>uk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83459" w:rsidRPr="0064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2B2"/>
    <w:multiLevelType w:val="multilevel"/>
    <w:tmpl w:val="312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4078"/>
    <w:multiLevelType w:val="hybridMultilevel"/>
    <w:tmpl w:val="15FE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1"/>
    <w:multiLevelType w:val="hybridMultilevel"/>
    <w:tmpl w:val="79D0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E"/>
    <w:rsid w:val="000C2DD2"/>
    <w:rsid w:val="00130FD8"/>
    <w:rsid w:val="002C15F4"/>
    <w:rsid w:val="0030320E"/>
    <w:rsid w:val="003B139C"/>
    <w:rsid w:val="00483459"/>
    <w:rsid w:val="004A7FDF"/>
    <w:rsid w:val="00536680"/>
    <w:rsid w:val="006436FA"/>
    <w:rsid w:val="006B34F6"/>
    <w:rsid w:val="008074CE"/>
    <w:rsid w:val="00A12335"/>
    <w:rsid w:val="00A53DB3"/>
    <w:rsid w:val="00AC0852"/>
    <w:rsid w:val="00C344DE"/>
    <w:rsid w:val="00D048F1"/>
    <w:rsid w:val="00D3351F"/>
    <w:rsid w:val="00D819A3"/>
    <w:rsid w:val="00E339E1"/>
    <w:rsid w:val="00E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F76C"/>
  <w15:docId w15:val="{ACA21085-EED4-4CC9-883F-8F16BBD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6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earningnetwork.org.uk/images/Uploads/PDAPL/Unit%203%20Create%20an%20Environment%20for%20Learning.pdf" TargetMode="External"/><Relationship Id="rId13" Type="http://schemas.openxmlformats.org/officeDocument/2006/relationships/hyperlink" Target="mailto:cath.montgomery@westlear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earningnetwork.org.uk/images/Uploads/PDAPL/Unit%201%20Evidence%20Based%20Practice%20SS.pdf" TargetMode="External"/><Relationship Id="rId12" Type="http://schemas.openxmlformats.org/officeDocument/2006/relationships/hyperlink" Target="http://www.westlearningnetwork.org.uk/images/Uploads/PDAPL/Unit%208%20-%20Leadership%20for%20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earningnetwork.org.uk/images/Uploads/PDAPL/Unit%202%20Support%20Learning%20in%20Practice%20Context%20ss.pdf" TargetMode="External"/><Relationship Id="rId11" Type="http://schemas.openxmlformats.org/officeDocument/2006/relationships/hyperlink" Target="http://www.westlearningnetwork.org.uk/images/Uploads/PDAPL/Unit%206%20-%20Assessment%20of%20Learners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westlearningnetwork.org.uk/images/Uploads/PDAPL/Unit%205%20Facilitate%20Lear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learningnetwork.org.uk/images/Uploads/PDAPL/Unit%204%20-%20Establish%20Effective%20Working%20Relationship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Park</dc:creator>
  <cp:lastModifiedBy>Caty McColgan</cp:lastModifiedBy>
  <cp:revision>2</cp:revision>
  <cp:lastPrinted>2014-06-18T08:33:00Z</cp:lastPrinted>
  <dcterms:created xsi:type="dcterms:W3CDTF">2023-02-14T11:39:00Z</dcterms:created>
  <dcterms:modified xsi:type="dcterms:W3CDTF">2023-02-14T11:39:00Z</dcterms:modified>
</cp:coreProperties>
</file>